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B0" w:rsidRPr="008431A7" w:rsidRDefault="002567B0" w:rsidP="002567B0">
      <w:pPr>
        <w:spacing w:after="0" w:line="360" w:lineRule="auto"/>
        <w:jc w:val="both"/>
        <w:rPr>
          <w:rFonts w:ascii="Verdana" w:hAnsi="Verdana"/>
          <w:sz w:val="20"/>
          <w:szCs w:val="20"/>
          <w:lang w:eastAsia="pt-BR"/>
        </w:rPr>
      </w:pPr>
      <w:r w:rsidRPr="008431A7">
        <w:rPr>
          <w:rFonts w:ascii="Verdana" w:eastAsia="BerkeleyStd-Medium" w:hAnsi="Verdana"/>
          <w:b/>
          <w:sz w:val="20"/>
          <w:szCs w:val="20"/>
          <w:lang w:eastAsia="pt-BR"/>
        </w:rPr>
        <w:t xml:space="preserve">Gráfico I: </w:t>
      </w:r>
      <w:r w:rsidRPr="008431A7">
        <w:rPr>
          <w:rFonts w:ascii="Verdana" w:eastAsia="BerkeleyStd-Medium" w:hAnsi="Verdana"/>
          <w:sz w:val="20"/>
          <w:szCs w:val="20"/>
          <w:lang w:eastAsia="pt-BR"/>
        </w:rPr>
        <w:t>Distribuição dos tipos de sepse do estudo, Hospital Universitário Antônio Pedro, Rio de Janeiro, 2008-2012.</w:t>
      </w:r>
    </w:p>
    <w:p w:rsidR="002567B0" w:rsidRPr="00B739C3" w:rsidRDefault="002567B0" w:rsidP="002567B0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E30265B" wp14:editId="283C4821">
            <wp:simplePos x="0" y="0"/>
            <wp:positionH relativeFrom="column">
              <wp:posOffset>614045</wp:posOffset>
            </wp:positionH>
            <wp:positionV relativeFrom="paragraph">
              <wp:posOffset>114935</wp:posOffset>
            </wp:positionV>
            <wp:extent cx="4029075" cy="16192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9C3">
        <w:rPr>
          <w:rFonts w:ascii="Courier New" w:hAnsi="Courier New" w:cs="Courier New"/>
          <w:sz w:val="18"/>
          <w:szCs w:val="18"/>
          <w:lang w:eastAsia="pt-BR"/>
        </w:rPr>
        <w:br w:type="textWrapping" w:clear="all"/>
      </w:r>
      <w:r w:rsidRPr="00B739C3">
        <w:rPr>
          <w:rFonts w:ascii="Times New Roman" w:hAnsi="Times New Roman"/>
          <w:sz w:val="24"/>
          <w:szCs w:val="24"/>
          <w:lang w:eastAsia="pt-BR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pt-BR"/>
        </w:rPr>
        <w:t xml:space="preserve">  Precoce                  </w:t>
      </w:r>
      <w:proofErr w:type="spellStart"/>
      <w:r w:rsidRPr="00B739C3">
        <w:rPr>
          <w:rFonts w:ascii="Times New Roman" w:hAnsi="Times New Roman"/>
          <w:sz w:val="24"/>
          <w:szCs w:val="24"/>
          <w:lang w:eastAsia="pt-BR"/>
        </w:rPr>
        <w:t>Precoce</w:t>
      </w:r>
      <w:proofErr w:type="spellEnd"/>
      <w:r w:rsidRPr="00B739C3">
        <w:rPr>
          <w:rFonts w:ascii="Times New Roman" w:hAnsi="Times New Roman"/>
          <w:sz w:val="24"/>
          <w:szCs w:val="24"/>
          <w:lang w:eastAsia="pt-BR"/>
        </w:rPr>
        <w:t xml:space="preserve"> e                </w:t>
      </w:r>
      <w:r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Pr="00B739C3">
        <w:rPr>
          <w:rFonts w:ascii="Times New Roman" w:hAnsi="Times New Roman"/>
          <w:sz w:val="24"/>
          <w:szCs w:val="24"/>
          <w:lang w:eastAsia="pt-BR"/>
        </w:rPr>
        <w:t xml:space="preserve">Tardia </w:t>
      </w:r>
    </w:p>
    <w:p w:rsidR="002567B0" w:rsidRPr="0041656A" w:rsidRDefault="002567B0" w:rsidP="002567B0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739C3">
        <w:rPr>
          <w:rFonts w:ascii="Times New Roman" w:hAnsi="Times New Roman"/>
          <w:sz w:val="24"/>
          <w:szCs w:val="24"/>
          <w:lang w:eastAsia="pt-BR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Tardia</w:t>
      </w:r>
    </w:p>
    <w:p w:rsidR="002567B0" w:rsidRPr="00F54BFC" w:rsidRDefault="002567B0" w:rsidP="002567B0">
      <w:pPr>
        <w:spacing w:after="0" w:line="240" w:lineRule="auto"/>
        <w:rPr>
          <w:rFonts w:ascii="Times New Roman" w:hAnsi="Times New Roman"/>
          <w:b/>
          <w:sz w:val="18"/>
          <w:szCs w:val="18"/>
          <w:lang w:eastAsia="pt-BR"/>
        </w:rPr>
      </w:pPr>
      <w:r>
        <w:rPr>
          <w:rFonts w:ascii="Times New Roman" w:hAnsi="Times New Roman"/>
          <w:b/>
          <w:sz w:val="20"/>
          <w:szCs w:val="20"/>
          <w:lang w:eastAsia="pt-BR"/>
        </w:rPr>
        <w:t xml:space="preserve">                       </w:t>
      </w:r>
      <w:r w:rsidRPr="00F54BFC">
        <w:rPr>
          <w:rFonts w:ascii="Times New Roman" w:hAnsi="Times New Roman"/>
          <w:b/>
          <w:sz w:val="18"/>
          <w:szCs w:val="18"/>
          <w:lang w:eastAsia="pt-BR"/>
        </w:rPr>
        <w:t xml:space="preserve">Fonte: </w:t>
      </w:r>
      <w:r w:rsidRPr="00F54BFC">
        <w:rPr>
          <w:rFonts w:ascii="Times New Roman" w:hAnsi="Times New Roman"/>
          <w:sz w:val="18"/>
          <w:szCs w:val="18"/>
          <w:lang w:eastAsia="pt-BR"/>
        </w:rPr>
        <w:t>Pesquisa direita, 2015.</w:t>
      </w:r>
    </w:p>
    <w:p w:rsidR="002567B0" w:rsidRDefault="002567B0" w:rsidP="002567B0">
      <w:pPr>
        <w:spacing w:after="0" w:line="480" w:lineRule="auto"/>
        <w:jc w:val="both"/>
        <w:rPr>
          <w:rFonts w:ascii="Verdana" w:eastAsia="BerkeleyStd-Medium" w:hAnsi="Verdana"/>
          <w:sz w:val="20"/>
          <w:szCs w:val="20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eastAsia="BerkeleyStd-Medium" w:hAnsi="Verdana"/>
          <w:sz w:val="20"/>
          <w:szCs w:val="20"/>
          <w:lang w:eastAsia="pt-BR"/>
        </w:rPr>
      </w:pPr>
    </w:p>
    <w:p w:rsidR="002567B0" w:rsidRPr="005C4E24" w:rsidRDefault="002567B0" w:rsidP="002567B0">
      <w:pPr>
        <w:spacing w:after="0" w:line="480" w:lineRule="auto"/>
        <w:jc w:val="both"/>
        <w:rPr>
          <w:rFonts w:ascii="Verdana" w:eastAsia="BerkeleyStd-Medium" w:hAnsi="Verdana"/>
          <w:sz w:val="20"/>
          <w:szCs w:val="20"/>
          <w:lang w:eastAsia="pt-BR"/>
        </w:rPr>
      </w:pPr>
    </w:p>
    <w:p w:rsidR="002567B0" w:rsidRPr="005C4E24" w:rsidRDefault="002567B0" w:rsidP="002567B0">
      <w:pPr>
        <w:spacing w:after="0" w:line="480" w:lineRule="auto"/>
        <w:jc w:val="both"/>
        <w:rPr>
          <w:rFonts w:ascii="Verdana" w:hAnsi="Verdana"/>
          <w:sz w:val="20"/>
          <w:szCs w:val="20"/>
          <w:lang w:eastAsia="pt-BR"/>
        </w:rPr>
      </w:pPr>
      <w:r>
        <w:rPr>
          <w:rFonts w:ascii="Verdana" w:hAnsi="Verdana"/>
          <w:b/>
          <w:sz w:val="20"/>
          <w:szCs w:val="20"/>
          <w:lang w:eastAsia="pt-BR"/>
        </w:rPr>
        <w:t>Tabela I:</w:t>
      </w:r>
      <w:r w:rsidRPr="005C4E24">
        <w:rPr>
          <w:rFonts w:ascii="Verdana" w:hAnsi="Verdana"/>
          <w:b/>
          <w:sz w:val="20"/>
          <w:szCs w:val="20"/>
          <w:lang w:eastAsia="pt-BR"/>
        </w:rPr>
        <w:t xml:space="preserve"> </w:t>
      </w:r>
      <w:r w:rsidRPr="005C4E24">
        <w:rPr>
          <w:rFonts w:ascii="Verdana" w:hAnsi="Verdana"/>
          <w:sz w:val="20"/>
          <w:szCs w:val="20"/>
          <w:lang w:eastAsia="pt-BR"/>
        </w:rPr>
        <w:t>Características dos recém-nascidos com muito baixo peso ao nascer com Sepse neonatal</w:t>
      </w:r>
      <w:r>
        <w:rPr>
          <w:rFonts w:ascii="Verdana" w:hAnsi="Verdana"/>
          <w:sz w:val="20"/>
          <w:szCs w:val="20"/>
          <w:lang w:eastAsia="pt-BR"/>
        </w:rPr>
        <w:t xml:space="preserve">, </w:t>
      </w:r>
      <w:r w:rsidRPr="008431A7">
        <w:rPr>
          <w:rFonts w:ascii="Verdana" w:eastAsia="BerkeleyStd-Medium" w:hAnsi="Verdana"/>
          <w:sz w:val="20"/>
          <w:szCs w:val="20"/>
          <w:lang w:eastAsia="pt-BR"/>
        </w:rPr>
        <w:t>Hospital Universitário Antônio Pedro, Rio de Janeiro</w:t>
      </w:r>
      <w:r w:rsidRPr="005C4E24">
        <w:rPr>
          <w:rFonts w:ascii="Verdana" w:hAnsi="Verdana"/>
          <w:sz w:val="20"/>
          <w:szCs w:val="20"/>
          <w:lang w:eastAsia="pt-BR"/>
        </w:rPr>
        <w:t>, 2008-</w:t>
      </w:r>
      <w:proofErr w:type="gramStart"/>
      <w:r w:rsidRPr="005C4E24">
        <w:rPr>
          <w:rFonts w:ascii="Verdana" w:hAnsi="Verdana"/>
          <w:sz w:val="20"/>
          <w:szCs w:val="20"/>
          <w:lang w:eastAsia="pt-BR"/>
        </w:rPr>
        <w:t>2012</w:t>
      </w:r>
      <w:proofErr w:type="gramEnd"/>
    </w:p>
    <w:p w:rsidR="002567B0" w:rsidRPr="00B739C3" w:rsidRDefault="002567B0" w:rsidP="002567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9187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3062"/>
        <w:gridCol w:w="3062"/>
        <w:gridCol w:w="3063"/>
      </w:tblGrid>
      <w:tr w:rsidR="002567B0" w:rsidRPr="00B739C3" w:rsidTr="008A0276">
        <w:trPr>
          <w:trHeight w:val="306"/>
        </w:trPr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Característica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Desvio Padrão</w:t>
            </w:r>
          </w:p>
        </w:tc>
      </w:tr>
      <w:tr w:rsidR="002567B0" w:rsidRPr="00B739C3" w:rsidTr="008A0276">
        <w:trPr>
          <w:trHeight w:val="242"/>
        </w:trPr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Idade gestacional (semanas)</w:t>
            </w:r>
          </w:p>
        </w:tc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30,5</w:t>
            </w:r>
          </w:p>
        </w:tc>
        <w:tc>
          <w:tcPr>
            <w:tcW w:w="306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12,4</w:t>
            </w:r>
          </w:p>
        </w:tc>
      </w:tr>
      <w:tr w:rsidR="002567B0" w:rsidRPr="00B739C3" w:rsidTr="008A0276">
        <w:trPr>
          <w:trHeight w:val="259"/>
        </w:trPr>
        <w:tc>
          <w:tcPr>
            <w:tcW w:w="3062" w:type="dxa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Peso de nascimento (gramas)</w:t>
            </w:r>
          </w:p>
        </w:tc>
        <w:tc>
          <w:tcPr>
            <w:tcW w:w="3062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1.176,1</w:t>
            </w:r>
          </w:p>
        </w:tc>
        <w:tc>
          <w:tcPr>
            <w:tcW w:w="3063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126,5</w:t>
            </w:r>
          </w:p>
        </w:tc>
      </w:tr>
      <w:tr w:rsidR="002567B0" w:rsidRPr="00B739C3" w:rsidTr="008A0276">
        <w:trPr>
          <w:trHeight w:val="242"/>
        </w:trPr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Apgar 1º min</w:t>
            </w:r>
          </w:p>
        </w:tc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06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2567B0" w:rsidRPr="00B739C3" w:rsidTr="008A0276">
        <w:trPr>
          <w:trHeight w:val="280"/>
        </w:trPr>
        <w:tc>
          <w:tcPr>
            <w:tcW w:w="3062" w:type="dxa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Apgar 5º min</w:t>
            </w:r>
          </w:p>
        </w:tc>
        <w:tc>
          <w:tcPr>
            <w:tcW w:w="3062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063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242"/>
        </w:trPr>
        <w:tc>
          <w:tcPr>
            <w:tcW w:w="3062" w:type="dxa"/>
          </w:tcPr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62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Frequência (%)</w:t>
            </w:r>
          </w:p>
        </w:tc>
        <w:tc>
          <w:tcPr>
            <w:tcW w:w="3063" w:type="dxa"/>
          </w:tcPr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259"/>
        </w:trPr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Gênero feminino</w:t>
            </w:r>
          </w:p>
        </w:tc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55,1</w:t>
            </w:r>
          </w:p>
        </w:tc>
        <w:tc>
          <w:tcPr>
            <w:tcW w:w="306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242"/>
        </w:trPr>
        <w:tc>
          <w:tcPr>
            <w:tcW w:w="3062" w:type="dxa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Parto cesáreo</w:t>
            </w:r>
          </w:p>
        </w:tc>
        <w:tc>
          <w:tcPr>
            <w:tcW w:w="3062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75,5</w:t>
            </w:r>
          </w:p>
        </w:tc>
        <w:tc>
          <w:tcPr>
            <w:tcW w:w="3063" w:type="dxa"/>
          </w:tcPr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500"/>
        </w:trPr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Adequado para a idade gestacional</w:t>
            </w:r>
          </w:p>
        </w:tc>
        <w:tc>
          <w:tcPr>
            <w:tcW w:w="3062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73,5</w:t>
            </w:r>
          </w:p>
        </w:tc>
        <w:tc>
          <w:tcPr>
            <w:tcW w:w="306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242"/>
        </w:trPr>
        <w:tc>
          <w:tcPr>
            <w:tcW w:w="3062" w:type="dxa"/>
            <w:tcBorders>
              <w:bottom w:val="single" w:sz="8" w:space="0" w:color="000000"/>
            </w:tcBorders>
          </w:tcPr>
          <w:p w:rsidR="002567B0" w:rsidRPr="006F408D" w:rsidRDefault="002567B0" w:rsidP="008A027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Óbito </w:t>
            </w:r>
          </w:p>
        </w:tc>
        <w:tc>
          <w:tcPr>
            <w:tcW w:w="3062" w:type="dxa"/>
            <w:tcBorders>
              <w:bottom w:val="single" w:sz="8" w:space="0" w:color="000000"/>
            </w:tcBorders>
          </w:tcPr>
          <w:p w:rsidR="002567B0" w:rsidRPr="00B739C3" w:rsidRDefault="002567B0" w:rsidP="008A02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10,2</w:t>
            </w:r>
          </w:p>
        </w:tc>
        <w:tc>
          <w:tcPr>
            <w:tcW w:w="3063" w:type="dxa"/>
            <w:tcBorders>
              <w:bottom w:val="single" w:sz="8" w:space="0" w:color="000000"/>
            </w:tcBorders>
          </w:tcPr>
          <w:p w:rsidR="002567B0" w:rsidRPr="00B739C3" w:rsidRDefault="002567B0" w:rsidP="008A02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567B0" w:rsidRPr="00F54BFC" w:rsidRDefault="002567B0" w:rsidP="002567B0">
      <w:pPr>
        <w:spacing w:after="0" w:line="240" w:lineRule="auto"/>
        <w:rPr>
          <w:rFonts w:ascii="Times New Roman" w:hAnsi="Times New Roman"/>
          <w:b/>
          <w:sz w:val="18"/>
          <w:szCs w:val="18"/>
          <w:lang w:eastAsia="pt-BR"/>
        </w:rPr>
      </w:pPr>
      <w:r w:rsidRPr="00F54BFC">
        <w:rPr>
          <w:rFonts w:ascii="Times New Roman" w:hAnsi="Times New Roman"/>
          <w:b/>
          <w:sz w:val="18"/>
          <w:szCs w:val="18"/>
          <w:lang w:eastAsia="pt-BR"/>
        </w:rPr>
        <w:t xml:space="preserve">Fonte: </w:t>
      </w:r>
      <w:r w:rsidRPr="00F54BFC">
        <w:rPr>
          <w:rFonts w:ascii="Times New Roman" w:hAnsi="Times New Roman"/>
          <w:sz w:val="18"/>
          <w:szCs w:val="18"/>
          <w:lang w:eastAsia="pt-BR"/>
        </w:rPr>
        <w:t>Pesquisa direita, 2015.</w:t>
      </w:r>
    </w:p>
    <w:p w:rsidR="002567B0" w:rsidRDefault="002567B0" w:rsidP="002567B0">
      <w:pPr>
        <w:spacing w:after="0" w:line="480" w:lineRule="auto"/>
        <w:jc w:val="both"/>
        <w:rPr>
          <w:rFonts w:ascii="Times New Roman" w:eastAsia="BerkeleyStd-Medium" w:hAnsi="Times New Roman"/>
          <w:sz w:val="24"/>
          <w:szCs w:val="24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</w:p>
    <w:p w:rsidR="002567B0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</w:p>
    <w:p w:rsidR="002567B0" w:rsidRPr="005C4E24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  <w:bookmarkStart w:id="0" w:name="_GoBack"/>
      <w:bookmarkEnd w:id="0"/>
    </w:p>
    <w:p w:rsidR="002567B0" w:rsidRPr="005C4E24" w:rsidRDefault="002567B0" w:rsidP="002567B0">
      <w:pPr>
        <w:spacing w:after="0" w:line="480" w:lineRule="auto"/>
        <w:jc w:val="both"/>
        <w:rPr>
          <w:rFonts w:ascii="Verdana" w:hAnsi="Verdana"/>
          <w:b/>
          <w:sz w:val="20"/>
          <w:szCs w:val="20"/>
          <w:lang w:eastAsia="pt-BR"/>
        </w:rPr>
      </w:pPr>
      <w:r>
        <w:rPr>
          <w:rFonts w:ascii="Verdana" w:hAnsi="Verdana"/>
          <w:b/>
          <w:sz w:val="20"/>
          <w:szCs w:val="20"/>
          <w:lang w:eastAsia="pt-BR"/>
        </w:rPr>
        <w:lastRenderedPageBreak/>
        <w:t>Tabela II</w:t>
      </w:r>
      <w:r w:rsidRPr="005C4E24">
        <w:rPr>
          <w:rFonts w:ascii="Verdana" w:hAnsi="Verdana"/>
          <w:b/>
          <w:sz w:val="20"/>
          <w:szCs w:val="20"/>
          <w:lang w:eastAsia="pt-BR"/>
        </w:rPr>
        <w:t xml:space="preserve">: </w:t>
      </w:r>
      <w:r w:rsidRPr="005C4E24">
        <w:rPr>
          <w:rFonts w:ascii="Verdana" w:hAnsi="Verdana"/>
          <w:sz w:val="20"/>
          <w:szCs w:val="20"/>
          <w:lang w:eastAsia="pt-BR"/>
        </w:rPr>
        <w:t>Características dos recém-nascidos de acordo com diagnóstico de sepse (precoce e outras),</w:t>
      </w:r>
      <w:r w:rsidRPr="008431A7">
        <w:rPr>
          <w:rFonts w:ascii="Verdana" w:eastAsia="BerkeleyStd-Medium" w:hAnsi="Verdana"/>
          <w:sz w:val="20"/>
          <w:szCs w:val="20"/>
          <w:lang w:eastAsia="pt-BR"/>
        </w:rPr>
        <w:t xml:space="preserve"> Hospital Universitário Antônio Pedro, Rio de Janeiro,</w:t>
      </w:r>
      <w:r>
        <w:rPr>
          <w:rFonts w:ascii="Verdana" w:hAnsi="Verdana"/>
          <w:sz w:val="20"/>
          <w:szCs w:val="20"/>
          <w:lang w:eastAsia="pt-BR"/>
        </w:rPr>
        <w:t xml:space="preserve"> </w:t>
      </w:r>
      <w:r w:rsidRPr="005C4E24">
        <w:rPr>
          <w:rFonts w:ascii="Verdana" w:hAnsi="Verdana"/>
          <w:sz w:val="20"/>
          <w:szCs w:val="20"/>
          <w:lang w:eastAsia="pt-BR"/>
        </w:rPr>
        <w:t>2008-</w:t>
      </w:r>
      <w:proofErr w:type="gramStart"/>
      <w:r w:rsidRPr="005C4E24">
        <w:rPr>
          <w:rFonts w:ascii="Verdana" w:hAnsi="Verdana"/>
          <w:sz w:val="20"/>
          <w:szCs w:val="20"/>
          <w:lang w:eastAsia="pt-BR"/>
        </w:rPr>
        <w:t>2012</w:t>
      </w:r>
      <w:proofErr w:type="gramEnd"/>
    </w:p>
    <w:p w:rsidR="002567B0" w:rsidRPr="00B739C3" w:rsidRDefault="002567B0" w:rsidP="002567B0">
      <w:pPr>
        <w:spacing w:after="0" w:line="360" w:lineRule="auto"/>
        <w:jc w:val="center"/>
        <w:rPr>
          <w:rFonts w:ascii="Times New Roman" w:eastAsia="BerkeleyStd-Medium" w:hAnsi="Times New Roman"/>
          <w:sz w:val="24"/>
          <w:szCs w:val="24"/>
          <w:lang w:eastAsia="pt-BR"/>
        </w:rPr>
      </w:pPr>
    </w:p>
    <w:tbl>
      <w:tblPr>
        <w:tblW w:w="875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944"/>
        <w:gridCol w:w="3031"/>
        <w:gridCol w:w="2783"/>
      </w:tblGrid>
      <w:tr w:rsidR="002567B0" w:rsidRPr="00B739C3" w:rsidTr="008A0276">
        <w:trPr>
          <w:trHeight w:val="358"/>
        </w:trPr>
        <w:tc>
          <w:tcPr>
            <w:tcW w:w="2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Característica</w:t>
            </w:r>
          </w:p>
        </w:tc>
        <w:tc>
          <w:tcPr>
            <w:tcW w:w="3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Sepse precoce (n=35)</w:t>
            </w:r>
          </w:p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2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Outras sepses*</w:t>
            </w:r>
            <w:proofErr w:type="gramStart"/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n=14)</w:t>
            </w:r>
          </w:p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</w:tr>
      <w:tr w:rsidR="002567B0" w:rsidRPr="00B739C3" w:rsidTr="008A0276">
        <w:trPr>
          <w:trHeight w:val="654"/>
        </w:trPr>
        <w:tc>
          <w:tcPr>
            <w:tcW w:w="2944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Idade gestacional</w:t>
            </w:r>
          </w:p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(semanas)</w:t>
            </w: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78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2567B0" w:rsidRPr="00B739C3" w:rsidTr="008A0276">
        <w:trPr>
          <w:trHeight w:val="543"/>
        </w:trPr>
        <w:tc>
          <w:tcPr>
            <w:tcW w:w="2944" w:type="dxa"/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Peso de nascimento</w:t>
            </w:r>
          </w:p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(gramas)</w:t>
            </w:r>
          </w:p>
        </w:tc>
        <w:tc>
          <w:tcPr>
            <w:tcW w:w="3031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1.160</w:t>
            </w:r>
          </w:p>
        </w:tc>
        <w:tc>
          <w:tcPr>
            <w:tcW w:w="2783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1.060</w:t>
            </w:r>
          </w:p>
        </w:tc>
      </w:tr>
      <w:tr w:rsidR="002567B0" w:rsidRPr="00B739C3" w:rsidTr="008A0276">
        <w:trPr>
          <w:trHeight w:val="242"/>
        </w:trPr>
        <w:tc>
          <w:tcPr>
            <w:tcW w:w="2944" w:type="dxa"/>
            <w:shd w:val="clear" w:color="auto" w:fill="BFBFB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1" w:type="dxa"/>
            <w:shd w:val="clear" w:color="auto" w:fill="BFBFB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83" w:type="dxa"/>
            <w:shd w:val="clear" w:color="auto" w:fill="BFBFB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372"/>
        </w:trPr>
        <w:tc>
          <w:tcPr>
            <w:tcW w:w="2944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1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Frequência (%)</w:t>
            </w:r>
          </w:p>
        </w:tc>
        <w:tc>
          <w:tcPr>
            <w:tcW w:w="2783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567B0" w:rsidRPr="00B739C3" w:rsidTr="008A0276">
        <w:trPr>
          <w:trHeight w:val="338"/>
        </w:trPr>
        <w:tc>
          <w:tcPr>
            <w:tcW w:w="2944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Gênero feminino </w:t>
            </w: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54,3</w:t>
            </w:r>
          </w:p>
        </w:tc>
        <w:tc>
          <w:tcPr>
            <w:tcW w:w="278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57,1</w:t>
            </w:r>
          </w:p>
        </w:tc>
      </w:tr>
      <w:tr w:rsidR="002567B0" w:rsidRPr="00B739C3" w:rsidTr="008A0276">
        <w:trPr>
          <w:trHeight w:val="316"/>
        </w:trPr>
        <w:tc>
          <w:tcPr>
            <w:tcW w:w="2944" w:type="dxa"/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Parto cesáreo </w:t>
            </w:r>
          </w:p>
        </w:tc>
        <w:tc>
          <w:tcPr>
            <w:tcW w:w="3031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77,1</w:t>
            </w:r>
          </w:p>
        </w:tc>
        <w:tc>
          <w:tcPr>
            <w:tcW w:w="2783" w:type="dxa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71,4</w:t>
            </w:r>
          </w:p>
        </w:tc>
      </w:tr>
      <w:tr w:rsidR="002567B0" w:rsidRPr="00B739C3" w:rsidTr="008A0276">
        <w:trPr>
          <w:trHeight w:val="654"/>
        </w:trPr>
        <w:tc>
          <w:tcPr>
            <w:tcW w:w="2944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Adequado para a idade gestacional </w:t>
            </w: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77,1</w:t>
            </w:r>
          </w:p>
        </w:tc>
        <w:tc>
          <w:tcPr>
            <w:tcW w:w="278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64,3</w:t>
            </w:r>
          </w:p>
        </w:tc>
      </w:tr>
      <w:tr w:rsidR="002567B0" w:rsidRPr="00B739C3" w:rsidTr="008A0276">
        <w:trPr>
          <w:trHeight w:val="316"/>
        </w:trPr>
        <w:tc>
          <w:tcPr>
            <w:tcW w:w="2944" w:type="dxa"/>
            <w:tcBorders>
              <w:bottom w:val="single" w:sz="8" w:space="0" w:color="000000"/>
            </w:tcBorders>
          </w:tcPr>
          <w:p w:rsidR="002567B0" w:rsidRPr="006F408D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Óbito </w:t>
            </w:r>
          </w:p>
        </w:tc>
        <w:tc>
          <w:tcPr>
            <w:tcW w:w="3031" w:type="dxa"/>
            <w:tcBorders>
              <w:bottom w:val="single" w:sz="8" w:space="0" w:color="000000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783" w:type="dxa"/>
            <w:tcBorders>
              <w:bottom w:val="single" w:sz="8" w:space="0" w:color="000000"/>
            </w:tcBorders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14,3</w:t>
            </w:r>
          </w:p>
        </w:tc>
      </w:tr>
    </w:tbl>
    <w:p w:rsidR="002567B0" w:rsidRPr="00F54BFC" w:rsidRDefault="002567B0" w:rsidP="002567B0">
      <w:pPr>
        <w:spacing w:after="0" w:line="240" w:lineRule="auto"/>
        <w:rPr>
          <w:rFonts w:ascii="Times New Roman" w:hAnsi="Times New Roman"/>
          <w:b/>
          <w:sz w:val="18"/>
          <w:szCs w:val="18"/>
          <w:lang w:eastAsia="pt-BR"/>
        </w:rPr>
      </w:pPr>
      <w:r w:rsidRPr="00F54BFC">
        <w:rPr>
          <w:rFonts w:ascii="Times New Roman" w:hAnsi="Times New Roman"/>
          <w:b/>
          <w:sz w:val="18"/>
          <w:szCs w:val="18"/>
          <w:lang w:eastAsia="pt-BR"/>
        </w:rPr>
        <w:t xml:space="preserve">Fonte: </w:t>
      </w:r>
      <w:r w:rsidRPr="00F54BFC">
        <w:rPr>
          <w:rFonts w:ascii="Times New Roman" w:hAnsi="Times New Roman"/>
          <w:sz w:val="18"/>
          <w:szCs w:val="18"/>
          <w:lang w:eastAsia="pt-BR"/>
        </w:rPr>
        <w:t>Pesquisa direita, 2015.</w:t>
      </w:r>
    </w:p>
    <w:p w:rsidR="002567B0" w:rsidRPr="00B739C3" w:rsidRDefault="002567B0" w:rsidP="002567B0">
      <w:pPr>
        <w:spacing w:after="0" w:line="480" w:lineRule="auto"/>
        <w:rPr>
          <w:rFonts w:ascii="Times New Roman" w:eastAsia="BerkeleyStd-Medium" w:hAnsi="Times New Roman"/>
          <w:spacing w:val="-20"/>
          <w:sz w:val="24"/>
          <w:szCs w:val="24"/>
          <w:lang w:eastAsia="pt-BR"/>
        </w:rPr>
      </w:pPr>
    </w:p>
    <w:p w:rsidR="002567B0" w:rsidRPr="0010696A" w:rsidRDefault="002567B0" w:rsidP="002567B0">
      <w:pPr>
        <w:spacing w:after="0" w:line="360" w:lineRule="auto"/>
        <w:jc w:val="both"/>
        <w:rPr>
          <w:rFonts w:ascii="Times New Roman" w:eastAsia="BerkeleyStd-Medium" w:hAnsi="Times New Roman"/>
          <w:sz w:val="24"/>
          <w:szCs w:val="24"/>
          <w:lang w:eastAsia="pt-BR"/>
        </w:rPr>
      </w:pPr>
    </w:p>
    <w:p w:rsidR="002567B0" w:rsidRPr="00F54BFC" w:rsidRDefault="002567B0" w:rsidP="002567B0">
      <w:pPr>
        <w:spacing w:after="0" w:line="480" w:lineRule="auto"/>
        <w:jc w:val="both"/>
        <w:rPr>
          <w:rFonts w:ascii="Verdana" w:hAnsi="Verdana"/>
          <w:sz w:val="20"/>
          <w:szCs w:val="20"/>
          <w:lang w:eastAsia="pt-BR"/>
        </w:rPr>
      </w:pPr>
      <w:r w:rsidRPr="00F54BFC">
        <w:rPr>
          <w:rFonts w:ascii="Verdana" w:hAnsi="Verdana"/>
          <w:b/>
          <w:sz w:val="20"/>
          <w:szCs w:val="20"/>
          <w:lang w:eastAsia="pt-BR"/>
        </w:rPr>
        <w:t xml:space="preserve">Tabela III: </w:t>
      </w:r>
      <w:r w:rsidRPr="00F54BFC">
        <w:rPr>
          <w:rFonts w:ascii="Verdana" w:hAnsi="Verdana"/>
          <w:sz w:val="20"/>
          <w:szCs w:val="20"/>
          <w:lang w:eastAsia="pt-BR"/>
        </w:rPr>
        <w:t>Procedimentos assistenciais invasivos realizados nos</w:t>
      </w:r>
      <w:r w:rsidRPr="00F54BFC">
        <w:rPr>
          <w:rFonts w:ascii="Verdana" w:hAnsi="Verdana"/>
          <w:sz w:val="20"/>
          <w:szCs w:val="20"/>
        </w:rPr>
        <w:t xml:space="preserve"> </w:t>
      </w:r>
      <w:r w:rsidRPr="00F54BFC">
        <w:rPr>
          <w:rFonts w:ascii="Verdana" w:hAnsi="Verdana"/>
          <w:sz w:val="20"/>
          <w:szCs w:val="20"/>
          <w:lang w:eastAsia="pt-BR"/>
        </w:rPr>
        <w:t xml:space="preserve">recém-nascidos com muito baixo peso ao nascer com sepse neonatal, de acordo com o diagnóstico de sepse, </w:t>
      </w:r>
      <w:r w:rsidRPr="008431A7">
        <w:rPr>
          <w:rFonts w:ascii="Verdana" w:eastAsia="BerkeleyStd-Medium" w:hAnsi="Verdana"/>
          <w:sz w:val="20"/>
          <w:szCs w:val="20"/>
          <w:lang w:eastAsia="pt-BR"/>
        </w:rPr>
        <w:t>Hospital Universitário Antônio Pedro, Rio de Janeiro,</w:t>
      </w:r>
      <w:r w:rsidRPr="00F54BFC">
        <w:rPr>
          <w:rFonts w:ascii="Verdana" w:hAnsi="Verdana"/>
          <w:sz w:val="20"/>
          <w:szCs w:val="20"/>
          <w:lang w:eastAsia="pt-BR"/>
        </w:rPr>
        <w:t xml:space="preserve"> 2008-</w:t>
      </w:r>
      <w:proofErr w:type="gramStart"/>
      <w:r w:rsidRPr="00F54BFC">
        <w:rPr>
          <w:rFonts w:ascii="Verdana" w:hAnsi="Verdana"/>
          <w:sz w:val="20"/>
          <w:szCs w:val="20"/>
          <w:lang w:eastAsia="pt-BR"/>
        </w:rPr>
        <w:t>2012</w:t>
      </w:r>
      <w:proofErr w:type="gramEnd"/>
    </w:p>
    <w:p w:rsidR="002567B0" w:rsidRPr="0041656A" w:rsidRDefault="002567B0" w:rsidP="002567B0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pt-BR"/>
        </w:rPr>
      </w:pPr>
    </w:p>
    <w:tbl>
      <w:tblPr>
        <w:tblW w:w="9384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134"/>
        <w:gridCol w:w="1843"/>
        <w:gridCol w:w="1124"/>
        <w:gridCol w:w="1347"/>
      </w:tblGrid>
      <w:tr w:rsidR="002567B0" w:rsidRPr="00B739C3" w:rsidTr="008A0276">
        <w:trPr>
          <w:trHeight w:val="698"/>
        </w:trPr>
        <w:tc>
          <w:tcPr>
            <w:tcW w:w="3936" w:type="dxa"/>
            <w:tcBorders>
              <w:top w:val="single" w:sz="8" w:space="0" w:color="000000"/>
            </w:tcBorders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Característica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Sepse precoce (n=35)</w:t>
            </w:r>
          </w:p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N                     %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Outras sepses⃰ (n=14) </w:t>
            </w:r>
          </w:p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567B0" w:rsidRPr="00B739C3" w:rsidRDefault="002567B0" w:rsidP="008A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N                  %</w:t>
            </w:r>
          </w:p>
        </w:tc>
      </w:tr>
      <w:tr w:rsidR="002567B0" w:rsidRPr="004E5314" w:rsidTr="008A0276">
        <w:trPr>
          <w:trHeight w:val="297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Aspiração da VA na sala de parto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74,3     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57,1</w:t>
            </w:r>
          </w:p>
        </w:tc>
      </w:tr>
      <w:tr w:rsidR="002567B0" w:rsidRPr="004E5314" w:rsidTr="008A0276">
        <w:trPr>
          <w:trHeight w:val="280"/>
        </w:trPr>
        <w:tc>
          <w:tcPr>
            <w:tcW w:w="3936" w:type="dxa"/>
            <w:shd w:val="clear" w:color="auto" w:fill="auto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Intubação traqueal na sala de parto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25,7      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35,7</w:t>
            </w:r>
          </w:p>
        </w:tc>
      </w:tr>
      <w:tr w:rsidR="002567B0" w:rsidRPr="004E5314" w:rsidTr="008A0276">
        <w:trPr>
          <w:trHeight w:val="283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Intubação traqueal na UTI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31,4      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2567B0" w:rsidRPr="004E5314" w:rsidTr="008A0276">
        <w:trPr>
          <w:trHeight w:val="302"/>
        </w:trPr>
        <w:tc>
          <w:tcPr>
            <w:tcW w:w="3936" w:type="dxa"/>
            <w:shd w:val="clear" w:color="auto" w:fill="auto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Cateter umbilical arterial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5,7        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21,4</w:t>
            </w:r>
          </w:p>
        </w:tc>
      </w:tr>
      <w:tr w:rsidR="002567B0" w:rsidRPr="004E5314" w:rsidTr="008A0276">
        <w:trPr>
          <w:trHeight w:val="263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Cateter umbilical venoso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25,7      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21,4</w:t>
            </w:r>
          </w:p>
        </w:tc>
      </w:tr>
      <w:tr w:rsidR="002567B0" w:rsidRPr="004E5314" w:rsidTr="008A0276">
        <w:trPr>
          <w:trHeight w:val="282"/>
        </w:trPr>
        <w:tc>
          <w:tcPr>
            <w:tcW w:w="3936" w:type="dxa"/>
            <w:shd w:val="clear" w:color="auto" w:fill="auto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Uso de PICC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74,3       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92,8</w:t>
            </w:r>
          </w:p>
        </w:tc>
      </w:tr>
      <w:tr w:rsidR="002567B0" w:rsidRPr="004E5314" w:rsidTr="008A0276">
        <w:trPr>
          <w:trHeight w:val="271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C0C0C0"/>
          </w:tcPr>
          <w:p w:rsidR="002567B0" w:rsidRPr="006F408D" w:rsidRDefault="002567B0" w:rsidP="008A0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F40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BR"/>
              </w:rPr>
              <w:t>Acesso venoso periférico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tabs>
                <w:tab w:val="left" w:pos="283"/>
                <w:tab w:val="left" w:pos="448"/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tabs>
                <w:tab w:val="left" w:pos="283"/>
                <w:tab w:val="left" w:pos="448"/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85,7       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C0C0C0"/>
          </w:tcPr>
          <w:p w:rsidR="002567B0" w:rsidRPr="00B739C3" w:rsidRDefault="002567B0" w:rsidP="008A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39C3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85,7</w:t>
            </w:r>
          </w:p>
        </w:tc>
      </w:tr>
    </w:tbl>
    <w:p w:rsidR="002567B0" w:rsidRDefault="002567B0" w:rsidP="002567B0">
      <w:pPr>
        <w:spacing w:after="0" w:line="240" w:lineRule="auto"/>
        <w:rPr>
          <w:rFonts w:ascii="Times New Roman" w:hAnsi="Times New Roman"/>
          <w:sz w:val="18"/>
          <w:szCs w:val="18"/>
          <w:lang w:eastAsia="pt-BR"/>
        </w:rPr>
      </w:pPr>
      <w:r w:rsidRPr="00F54BFC">
        <w:rPr>
          <w:rFonts w:ascii="Times New Roman" w:hAnsi="Times New Roman"/>
          <w:b/>
          <w:sz w:val="18"/>
          <w:szCs w:val="18"/>
          <w:lang w:eastAsia="pt-BR"/>
        </w:rPr>
        <w:t xml:space="preserve">Fonte: </w:t>
      </w:r>
      <w:r>
        <w:rPr>
          <w:rFonts w:ascii="Times New Roman" w:hAnsi="Times New Roman"/>
          <w:sz w:val="18"/>
          <w:szCs w:val="18"/>
          <w:lang w:eastAsia="pt-BR"/>
        </w:rPr>
        <w:t xml:space="preserve">Pesquisa direita, </w:t>
      </w:r>
      <w:proofErr w:type="gramStart"/>
      <w:r>
        <w:rPr>
          <w:rFonts w:ascii="Times New Roman" w:hAnsi="Times New Roman"/>
          <w:sz w:val="18"/>
          <w:szCs w:val="18"/>
          <w:lang w:eastAsia="pt-BR"/>
        </w:rPr>
        <w:t>2015</w:t>
      </w:r>
      <w:proofErr w:type="gramEnd"/>
    </w:p>
    <w:p w:rsidR="002567B0" w:rsidRPr="008431A7" w:rsidRDefault="002567B0" w:rsidP="002567B0">
      <w:pPr>
        <w:spacing w:after="0" w:line="48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091D7C" w:rsidRPr="002567B0" w:rsidRDefault="00091D7C" w:rsidP="002567B0">
      <w:pPr>
        <w:spacing w:after="0"/>
        <w:rPr>
          <w:rFonts w:ascii="Verdana" w:hAnsi="Verdana"/>
          <w:sz w:val="20"/>
          <w:szCs w:val="20"/>
        </w:rPr>
      </w:pPr>
    </w:p>
    <w:sectPr w:rsidR="00091D7C" w:rsidRPr="00256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Std-Mediu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0"/>
    <w:rsid w:val="00091D7C"/>
    <w:rsid w:val="002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diego-pc</dc:creator>
  <cp:lastModifiedBy>diego-pc</cp:lastModifiedBy>
  <cp:revision>1</cp:revision>
  <dcterms:created xsi:type="dcterms:W3CDTF">2015-11-29T21:37:00Z</dcterms:created>
  <dcterms:modified xsi:type="dcterms:W3CDTF">2015-11-29T21:40:00Z</dcterms:modified>
</cp:coreProperties>
</file>